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color w:val="383838"/>
        </w:rPr>
        <w:t xml:space="preserve">FOAIE DE PONTAJ LUNAR</w:t>
      </w:r>
    </w:p>
    <w:p>
      <w:r>
        <w:rPr>
          <w:i/>
          <w:iCs/>
          <w:color w:val="757575"/>
          <w:sz w:val="20"/>
          <w:szCs w:val="20"/>
        </w:rPr>
        <w:t xml:space="preserve">Zilele 1–31 — completează luna și anul</w:t>
      </w:r>
    </w:p>
    <w:p>
      <w:r>
        <w:rPr>
          <w:sz w:val="20"/>
          <w:szCs w:val="20"/>
        </w:rPr>
        <w:t xml:space="preserve">Firma: ____________________    Luna: __________    Anul: ________</w:t>
      </w:r>
    </w:p>
    <w:p>
      <w:r>
        <w:rPr>
          <w:sz w:val="10"/>
          <w:szCs w:val="10"/>
        </w:rPr>
        <w:t xml:space="preserve"/>
      </w:r>
    </w:p>
    <w:tbl>
      <w:tblPr>
        <w:tblW w:type="pct" w:w="5000"/>
        <w:tblBorders>
          <w:top w:val="single" w:color="DDE1E6" w:sz="2"/>
          <w:left w:val="single" w:color="DDE1E6" w:sz="2"/>
          <w:bottom w:val="single" w:color="DDE1E6" w:sz="2"/>
          <w:right w:val="single" w:color="DDE1E6" w:sz="2"/>
          <w:insideH w:val="single" w:color="EDEDED" w:sz="1"/>
          <w:insideV w:val="single" w:color="EDEDED" w:sz="1"/>
        </w:tblBorders>
      </w:tblPr>
      <w:tblGrid>
        <w:gridCol w:w="419"/>
        <w:gridCol w:w="1815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977"/>
      </w:tblGrid>
      <w:tr>
        <w:trPr>
          <w:tblHeader/>
        </w:trPr>
        <w:tc>
          <w:tcPr>
            <w:tcW w:type="pct" w:w="150"/>
            <w:shd w:fill="F6F7F9" w:val="clear"/>
          </w:tcPr>
          <w:p>
            <w:pPr>
              <w:jc w:val="left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Nr.</w:t>
            </w:r>
          </w:p>
        </w:tc>
        <w:tc>
          <w:tcPr>
            <w:tcW w:type="pct" w:w="650"/>
            <w:shd w:fill="F6F7F9" w:val="clear"/>
          </w:tcPr>
          <w:p>
            <w:pPr>
              <w:jc w:val="left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Nume angajat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3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4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5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6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7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8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9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10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11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12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13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14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15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16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17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18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19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20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21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22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23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24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25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26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27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28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29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30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31</w:t>
            </w:r>
          </w:p>
        </w:tc>
        <w:tc>
          <w:tcPr>
            <w:tcW w:type="pct" w:w="350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Total ore</w:t>
            </w:r>
          </w:p>
        </w:tc>
      </w:tr>
      <w:tr>
        <w:tc>
          <w:tcPr>
            <w:tcW w:type="pct" w:w="150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1</w:t>
            </w:r>
          </w:p>
        </w:tc>
        <w:tc>
          <w:tcPr>
            <w:tcW w:type="pct" w:w="65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Albu Ștefan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350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184</w:t>
            </w:r>
          </w:p>
        </w:tc>
      </w:tr>
      <w:tr>
        <w:tc>
          <w:tcPr>
            <w:tcW w:type="pct" w:w="150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2</w:t>
            </w:r>
          </w:p>
        </w:tc>
        <w:tc>
          <w:tcPr>
            <w:tcW w:type="pct" w:w="65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Pavel Marius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CO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CO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CO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350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160</w:t>
            </w:r>
          </w:p>
        </w:tc>
      </w:tr>
      <w:tr>
        <w:tc>
          <w:tcPr>
            <w:tcW w:type="pct" w:w="150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3</w:t>
            </w:r>
          </w:p>
        </w:tc>
        <w:tc>
          <w:tcPr>
            <w:tcW w:type="pct" w:w="65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Tudor Ciprian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350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184</w:t>
            </w:r>
          </w:p>
        </w:tc>
      </w:tr>
      <w:tr>
        <w:tc>
          <w:tcPr>
            <w:tcW w:type="pct" w:w="150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4</w:t>
            </w:r>
          </w:p>
        </w:tc>
        <w:tc>
          <w:tcPr>
            <w:tcW w:type="pct" w:w="65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Enache Victor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350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184</w:t>
            </w:r>
          </w:p>
        </w:tc>
      </w:tr>
      <w:tr>
        <w:tc>
          <w:tcPr>
            <w:tcW w:type="pct" w:w="150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5</w:t>
            </w:r>
          </w:p>
        </w:tc>
        <w:tc>
          <w:tcPr>
            <w:tcW w:type="pct" w:w="65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Moldovan Ioan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350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184</w:t>
            </w:r>
          </w:p>
        </w:tc>
      </w:tr>
    </w:tbl>
    <w:p>
      <w:r>
        <w:rPr>
          <w:sz w:val="10"/>
          <w:szCs w:val="10"/>
        </w:rPr>
        <w:t xml:space="preserve"/>
      </w:r>
    </w:p>
    <w:p>
      <w:r>
        <w:rPr>
          <w:i/>
          <w:iCs/>
          <w:color w:val="757575"/>
          <w:sz w:val="18"/>
          <w:szCs w:val="18"/>
        </w:rPr>
        <w:t xml:space="preserve">Legendă: cifra = ore lucrate, CO = concediu de odihnă, CM = concediu medical, gol = zi liberă.</w:t>
      </w:r>
    </w:p>
    <w:p>
      <w:r>
        <w:rPr>
          <w:i/>
          <w:iCs/>
          <w:color w:val="757575"/>
          <w:sz w:val="18"/>
          <w:szCs w:val="18"/>
        </w:rPr>
        <w:t xml:space="preserve">Foaie de pontaj lunar orientativă, cu toate cele 31 de zile. „Total ore" se calculează automat în Excel. Pontajul electronic generează automat raportul lunar pentru salarizare.</w:t>
      </w:r>
    </w:p>
    <w:p>
      <w:r>
        <w:rPr>
          <w:color w:val="A9A9A9"/>
          <w:sz w:val="16"/>
          <w:szCs w:val="16"/>
        </w:rPr>
        <w:t xml:space="preserve">Generat ca model gratuit de Meșteru' — mesteru.app</w:t>
      </w:r>
    </w:p>
    <w:sectPr>
      <w:pgSz w:w="16838" w:h="11906" w:orient="landscape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2026-10-30T15:02:16.956Z</dcterms:created>
  <dcterms:modified xsi:type="dcterms:W3CDTF">2026-10-30T15:02:16.956Z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